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AE8" w:rsidRPr="00893AE8" w:rsidRDefault="00893AE8" w:rsidP="00893AE8">
      <w:pPr>
        <w:jc w:val="center"/>
        <w:rPr>
          <w:b/>
          <w:bCs/>
        </w:rPr>
      </w:pPr>
      <w:r w:rsidRPr="00893AE8">
        <w:rPr>
          <w:b/>
          <w:bCs/>
        </w:rPr>
        <w:t>PROMOTORA DE INFORMACIONES, S.A.</w:t>
      </w:r>
    </w:p>
    <w:p w:rsidR="00893AE8" w:rsidRPr="00DE10C9" w:rsidRDefault="00893AE8" w:rsidP="00893AE8">
      <w:pPr>
        <w:jc w:val="both"/>
        <w:rPr>
          <w:highlight w:val="yellow"/>
          <w:lang w:val="en-US"/>
        </w:rPr>
      </w:pPr>
      <w:r w:rsidRPr="00DE10C9">
        <w:rPr>
          <w:lang w:val="en-US"/>
        </w:rPr>
        <w:t xml:space="preserve">Pursuant to Article 319 of the Spanish Companies Act, it is hereby made public that on </w:t>
      </w:r>
      <w:r>
        <w:rPr>
          <w:lang w:val="en-US"/>
        </w:rPr>
        <w:t>29</w:t>
      </w:r>
      <w:r w:rsidRPr="00DE10C9">
        <w:rPr>
          <w:lang w:val="en-US"/>
        </w:rPr>
        <w:t xml:space="preserve"> </w:t>
      </w:r>
      <w:r>
        <w:rPr>
          <w:lang w:val="en-US"/>
        </w:rPr>
        <w:t>June</w:t>
      </w:r>
      <w:r w:rsidRPr="00DE10C9">
        <w:rPr>
          <w:lang w:val="en-US"/>
        </w:rPr>
        <w:t xml:space="preserve"> 20</w:t>
      </w:r>
      <w:r>
        <w:rPr>
          <w:lang w:val="en-US"/>
        </w:rPr>
        <w:t>20</w:t>
      </w:r>
      <w:r w:rsidRPr="00DE10C9">
        <w:rPr>
          <w:lang w:val="en-US"/>
        </w:rPr>
        <w:t xml:space="preserve"> the </w:t>
      </w:r>
      <w:r>
        <w:rPr>
          <w:lang w:val="en-US"/>
        </w:rPr>
        <w:t xml:space="preserve">Ordinary </w:t>
      </w:r>
      <w:r w:rsidRPr="00DE10C9">
        <w:rPr>
          <w:lang w:val="en-US"/>
        </w:rPr>
        <w:t xml:space="preserve">General Shareholders’ Meeting </w:t>
      </w:r>
      <w:r>
        <w:rPr>
          <w:lang w:val="en-US"/>
        </w:rPr>
        <w:t xml:space="preserve">of Promotora de Informaciones, S.A. (the “Company”) </w:t>
      </w:r>
      <w:r w:rsidRPr="00DE10C9">
        <w:rPr>
          <w:lang w:val="en-US"/>
        </w:rPr>
        <w:t xml:space="preserve">adopted, with the majorities required under the Spanish Companies Act and the </w:t>
      </w:r>
      <w:r>
        <w:rPr>
          <w:lang w:val="en-US"/>
        </w:rPr>
        <w:t>Company’s</w:t>
      </w:r>
      <w:r w:rsidR="00E1402C">
        <w:rPr>
          <w:lang w:val="en-US"/>
        </w:rPr>
        <w:t xml:space="preserve"> </w:t>
      </w:r>
      <w:bookmarkStart w:id="0" w:name="_GoBack"/>
      <w:bookmarkEnd w:id="0"/>
      <w:r w:rsidRPr="00DE10C9">
        <w:rPr>
          <w:lang w:val="en-US"/>
        </w:rPr>
        <w:t xml:space="preserve">Articles of Association, the </w:t>
      </w:r>
      <w:r>
        <w:rPr>
          <w:lang w:val="en-US"/>
        </w:rPr>
        <w:t xml:space="preserve">four </w:t>
      </w:r>
      <w:r w:rsidRPr="00DE10C9">
        <w:rPr>
          <w:lang w:val="en-US"/>
        </w:rPr>
        <w:t xml:space="preserve">resolutions included in Item </w:t>
      </w:r>
      <w:r>
        <w:rPr>
          <w:lang w:val="en-US"/>
        </w:rPr>
        <w:t xml:space="preserve">Five </w:t>
      </w:r>
      <w:r w:rsidRPr="00DE10C9">
        <w:rPr>
          <w:lang w:val="en-US"/>
        </w:rPr>
        <w:t>of the General ’ Meeting’s Agenda, as well as the corresponding amendments of the Articles of Association:</w:t>
      </w:r>
    </w:p>
    <w:p w:rsidR="00893AE8" w:rsidRDefault="00893AE8" w:rsidP="00893AE8">
      <w:pPr>
        <w:jc w:val="both"/>
        <w:rPr>
          <w:lang w:val="en-GB"/>
        </w:rPr>
      </w:pPr>
      <w:r w:rsidRPr="00DE10C9">
        <w:rPr>
          <w:lang w:val="en-US"/>
        </w:rPr>
        <w:t>«</w:t>
      </w:r>
      <w:r w:rsidRPr="00893AE8">
        <w:rPr>
          <w:lang w:val="en-GB"/>
        </w:rPr>
        <w:t xml:space="preserve">5º.- Reserves and share capital reductions aimed at reducing losses and adapting Company’s equity structure. </w:t>
      </w:r>
    </w:p>
    <w:p w:rsidR="00893AE8" w:rsidRDefault="00893AE8" w:rsidP="00893AE8">
      <w:pPr>
        <w:jc w:val="both"/>
        <w:rPr>
          <w:lang w:val="en-GB"/>
        </w:rPr>
      </w:pPr>
      <w:r w:rsidRPr="00893AE8">
        <w:rPr>
          <w:lang w:val="en-GB"/>
        </w:rPr>
        <w:t xml:space="preserve">5.1. Offset of losses against share premium in an amount of EUR 254,179,772.95, voluntary reserves in an amount of EUR 197,721,332.18 and legal reserve in an amount of EUR 18,070,356.32. Delegation of powers. </w:t>
      </w:r>
    </w:p>
    <w:p w:rsidR="00893AE8" w:rsidRDefault="00893AE8" w:rsidP="00893AE8">
      <w:pPr>
        <w:jc w:val="both"/>
        <w:rPr>
          <w:lang w:val="en-GB"/>
        </w:rPr>
      </w:pPr>
      <w:r w:rsidRPr="00893AE8">
        <w:rPr>
          <w:lang w:val="en-GB"/>
        </w:rPr>
        <w:t xml:space="preserve">5.2. Share capital reduction by an amount of EUR 320,761,713.56 to offset losses, by decreasing the par value of shares by EUR 0.452637587, to EUR 0.487362413 per share, based on Company’s balance sheet as at 31 December 2019. Amendment of article 5 of the Articles of Association. Delegation of powers. </w:t>
      </w:r>
    </w:p>
    <w:p w:rsidR="00893AE8" w:rsidRDefault="00893AE8" w:rsidP="00893AE8">
      <w:pPr>
        <w:jc w:val="both"/>
        <w:rPr>
          <w:lang w:val="en-GB"/>
        </w:rPr>
      </w:pPr>
      <w:r w:rsidRPr="00893AE8">
        <w:rPr>
          <w:lang w:val="en-GB"/>
        </w:rPr>
        <w:t>5.3. Reduction of the share capital by an amount of EUR 7,086,501.93 to increase the legal reserve account, by decreasing the par value of the shares by EUR 0.01, to EUR 0</w:t>
      </w:r>
      <w:r>
        <w:rPr>
          <w:lang w:val="en-GB"/>
        </w:rPr>
        <w:t>.</w:t>
      </w:r>
      <w:r w:rsidRPr="00893AE8">
        <w:rPr>
          <w:lang w:val="en-GB"/>
        </w:rPr>
        <w:t xml:space="preserve">477362413 per share, based on Company’s balance sheet as at 31 December 2019. Amendment of article 5 of the Articles of Association. Delegation of powers. </w:t>
      </w:r>
    </w:p>
    <w:p w:rsidR="00893AE8" w:rsidRPr="00DE10C9" w:rsidRDefault="00893AE8" w:rsidP="00893AE8">
      <w:pPr>
        <w:jc w:val="both"/>
        <w:rPr>
          <w:lang w:val="en-US"/>
        </w:rPr>
      </w:pPr>
      <w:r w:rsidRPr="00893AE8">
        <w:rPr>
          <w:lang w:val="en-GB"/>
        </w:rPr>
        <w:t>5.4. Reduction of the share capital by an amount of EUR 267,417,946.63, through the reduction of the par value of the Company’s shares by EUR 0.377362413, to EUR 0.10 per share, to set up a reserve which will only be available under the same requirements as those for the share capital reduction, based on the Company’s balance sheet as at 31 December 2019. Amendment of article 5 of the Articles of Association. Delegation of powers</w:t>
      </w:r>
      <w:r w:rsidRPr="00DE10C9">
        <w:rPr>
          <w:lang w:val="en-US"/>
        </w:rPr>
        <w:t>»</w:t>
      </w:r>
    </w:p>
    <w:p w:rsidR="00893AE8" w:rsidRPr="00AF3C1B" w:rsidRDefault="00893AE8" w:rsidP="00893AE8">
      <w:pPr>
        <w:jc w:val="both"/>
        <w:rPr>
          <w:lang w:val="en-US"/>
        </w:rPr>
      </w:pPr>
      <w:r w:rsidRPr="00AF3C1B">
        <w:rPr>
          <w:lang w:val="en-US"/>
        </w:rPr>
        <w:t xml:space="preserve">Under </w:t>
      </w:r>
      <w:r w:rsidR="00B904BC">
        <w:rPr>
          <w:lang w:val="en-US"/>
        </w:rPr>
        <w:t>r</w:t>
      </w:r>
      <w:r w:rsidRPr="00AF3C1B">
        <w:rPr>
          <w:lang w:val="en-US"/>
        </w:rPr>
        <w:t xml:space="preserve">esolution </w:t>
      </w:r>
      <w:r w:rsidR="005D646E">
        <w:rPr>
          <w:lang w:val="en-US"/>
        </w:rPr>
        <w:t>5</w:t>
      </w:r>
      <w:r w:rsidRPr="00AF3C1B">
        <w:rPr>
          <w:lang w:val="en-US"/>
        </w:rPr>
        <w:t xml:space="preserve">.1 of the Agenda it was resolved to apply the entirety of the “share premium”, “voluntary reserves” and “legal reserve” </w:t>
      </w:r>
      <w:r w:rsidR="005D646E">
        <w:rPr>
          <w:lang w:val="en-US"/>
        </w:rPr>
        <w:t>accounts t</w:t>
      </w:r>
      <w:r w:rsidRPr="00AF3C1B">
        <w:rPr>
          <w:lang w:val="en-US"/>
        </w:rPr>
        <w:t>o partially offset the “negative results of prior periods” of the Company</w:t>
      </w:r>
      <w:r w:rsidR="005D646E">
        <w:rPr>
          <w:lang w:val="en-US"/>
        </w:rPr>
        <w:t xml:space="preserve">, which, </w:t>
      </w:r>
      <w:r w:rsidR="005D646E" w:rsidRPr="005D646E">
        <w:rPr>
          <w:lang w:val="en-GB"/>
        </w:rPr>
        <w:t xml:space="preserve">once the proposed distribution of profits </w:t>
      </w:r>
      <w:r w:rsidR="005D646E">
        <w:rPr>
          <w:lang w:val="en-GB"/>
        </w:rPr>
        <w:t xml:space="preserve">was </w:t>
      </w:r>
      <w:r w:rsidR="005D646E" w:rsidRPr="005D646E">
        <w:rPr>
          <w:lang w:val="en-GB"/>
        </w:rPr>
        <w:t xml:space="preserve">under the first item of the </w:t>
      </w:r>
      <w:r w:rsidR="005D646E">
        <w:rPr>
          <w:lang w:val="en-GB"/>
        </w:rPr>
        <w:t xml:space="preserve">General Meeting’s </w:t>
      </w:r>
      <w:r w:rsidR="005D646E" w:rsidRPr="005D646E">
        <w:rPr>
          <w:lang w:val="en-GB"/>
        </w:rPr>
        <w:t>agenda amount</w:t>
      </w:r>
      <w:r w:rsidR="005D646E">
        <w:rPr>
          <w:lang w:val="en-GB"/>
        </w:rPr>
        <w:t>ed</w:t>
      </w:r>
      <w:r w:rsidR="005D646E" w:rsidRPr="005D646E">
        <w:rPr>
          <w:lang w:val="en-GB"/>
        </w:rPr>
        <w:t xml:space="preserve"> to EUR -705,093,992.75</w:t>
      </w:r>
      <w:r w:rsidRPr="00AF3C1B">
        <w:rPr>
          <w:lang w:val="en-US"/>
        </w:rPr>
        <w:t xml:space="preserve">. Once the former accounts have been applied to offset losses, the “negative results of prior periods” account shall amount to EUR </w:t>
      </w:r>
      <w:r w:rsidR="005D646E" w:rsidRPr="005D646E">
        <w:rPr>
          <w:lang w:val="en-US"/>
        </w:rPr>
        <w:t>-235</w:t>
      </w:r>
      <w:r w:rsidR="005D646E">
        <w:rPr>
          <w:lang w:val="en-US"/>
        </w:rPr>
        <w:t>,</w:t>
      </w:r>
      <w:r w:rsidR="005D646E" w:rsidRPr="005D646E">
        <w:rPr>
          <w:lang w:val="en-US"/>
        </w:rPr>
        <w:t>122</w:t>
      </w:r>
      <w:r w:rsidR="005D646E">
        <w:rPr>
          <w:lang w:val="en-US"/>
        </w:rPr>
        <w:t>,</w:t>
      </w:r>
      <w:r w:rsidR="005D646E" w:rsidRPr="005D646E">
        <w:rPr>
          <w:lang w:val="en-US"/>
        </w:rPr>
        <w:t>531</w:t>
      </w:r>
      <w:r w:rsidR="005D646E">
        <w:rPr>
          <w:lang w:val="en-US"/>
        </w:rPr>
        <w:t>.</w:t>
      </w:r>
      <w:r w:rsidR="005D646E" w:rsidRPr="005D646E">
        <w:rPr>
          <w:lang w:val="en-US"/>
        </w:rPr>
        <w:t>30</w:t>
      </w:r>
      <w:r w:rsidRPr="00AF3C1B">
        <w:rPr>
          <w:lang w:val="en-US"/>
        </w:rPr>
        <w:t>.</w:t>
      </w:r>
    </w:p>
    <w:p w:rsidR="00893AE8" w:rsidRPr="00AF3C1B" w:rsidRDefault="00893AE8" w:rsidP="00893AE8">
      <w:pPr>
        <w:jc w:val="both"/>
        <w:rPr>
          <w:lang w:val="en-US"/>
        </w:rPr>
      </w:pPr>
      <w:r w:rsidRPr="00AF3C1B">
        <w:rPr>
          <w:lang w:val="en-US"/>
        </w:rPr>
        <w:t xml:space="preserve">Under </w:t>
      </w:r>
      <w:r w:rsidR="00B904BC">
        <w:rPr>
          <w:lang w:val="en-US"/>
        </w:rPr>
        <w:t>r</w:t>
      </w:r>
      <w:r w:rsidRPr="00AF3C1B">
        <w:rPr>
          <w:lang w:val="en-US"/>
        </w:rPr>
        <w:t xml:space="preserve">esolution </w:t>
      </w:r>
      <w:r w:rsidR="005D646E">
        <w:rPr>
          <w:lang w:val="en-US"/>
        </w:rPr>
        <w:t>5</w:t>
      </w:r>
      <w:r w:rsidRPr="00AF3C1B">
        <w:rPr>
          <w:lang w:val="en-US"/>
        </w:rPr>
        <w:t xml:space="preserve">.2 of the Agenda it was resolved to reduce the share capital of the Company in the amount of EUR </w:t>
      </w:r>
      <w:r w:rsidR="005D646E" w:rsidRPr="005D646E">
        <w:rPr>
          <w:lang w:val="en-US"/>
        </w:rPr>
        <w:t>320</w:t>
      </w:r>
      <w:r w:rsidR="005D646E">
        <w:rPr>
          <w:lang w:val="en-US"/>
        </w:rPr>
        <w:t>,</w:t>
      </w:r>
      <w:r w:rsidR="005D646E" w:rsidRPr="005D646E">
        <w:rPr>
          <w:lang w:val="en-US"/>
        </w:rPr>
        <w:t>761</w:t>
      </w:r>
      <w:r w:rsidR="005D646E">
        <w:rPr>
          <w:lang w:val="en-US"/>
        </w:rPr>
        <w:t>,</w:t>
      </w:r>
      <w:r w:rsidR="005D646E" w:rsidRPr="005D646E">
        <w:rPr>
          <w:lang w:val="en-US"/>
        </w:rPr>
        <w:t>713</w:t>
      </w:r>
      <w:r w:rsidR="005D646E">
        <w:rPr>
          <w:lang w:val="en-US"/>
        </w:rPr>
        <w:t>.</w:t>
      </w:r>
      <w:r w:rsidR="005D646E" w:rsidRPr="005D646E">
        <w:rPr>
          <w:lang w:val="en-US"/>
        </w:rPr>
        <w:t>56</w:t>
      </w:r>
      <w:r w:rsidRPr="00AF3C1B">
        <w:rPr>
          <w:lang w:val="en-US"/>
        </w:rPr>
        <w:t xml:space="preserve">, that is, from the current amount of EUR </w:t>
      </w:r>
      <w:r w:rsidR="005D646E" w:rsidRPr="005D646E">
        <w:rPr>
          <w:lang w:val="en-US"/>
        </w:rPr>
        <w:t>666</w:t>
      </w:r>
      <w:r w:rsidR="005D646E">
        <w:rPr>
          <w:lang w:val="en-US"/>
        </w:rPr>
        <w:t>,</w:t>
      </w:r>
      <w:r w:rsidR="005D646E" w:rsidRPr="005D646E">
        <w:rPr>
          <w:lang w:val="en-US"/>
        </w:rPr>
        <w:t>131</w:t>
      </w:r>
      <w:r w:rsidR="005D646E">
        <w:rPr>
          <w:lang w:val="en-US"/>
        </w:rPr>
        <w:t>,</w:t>
      </w:r>
      <w:r w:rsidR="005D646E" w:rsidRPr="005D646E">
        <w:rPr>
          <w:lang w:val="en-US"/>
        </w:rPr>
        <w:t>181</w:t>
      </w:r>
      <w:r w:rsidR="005D646E">
        <w:rPr>
          <w:lang w:val="en-US"/>
        </w:rPr>
        <w:t>.</w:t>
      </w:r>
      <w:r w:rsidR="005D646E" w:rsidRPr="005D646E">
        <w:rPr>
          <w:lang w:val="en-US"/>
        </w:rPr>
        <w:t xml:space="preserve">42 </w:t>
      </w:r>
      <w:r w:rsidRPr="00AF3C1B">
        <w:rPr>
          <w:lang w:val="en-US"/>
        </w:rPr>
        <w:t xml:space="preserve">to EUR </w:t>
      </w:r>
      <w:r w:rsidR="005D646E" w:rsidRPr="005D646E">
        <w:rPr>
          <w:lang w:val="en-US"/>
        </w:rPr>
        <w:t>345</w:t>
      </w:r>
      <w:r w:rsidR="005D646E">
        <w:rPr>
          <w:lang w:val="en-US"/>
        </w:rPr>
        <w:t>,</w:t>
      </w:r>
      <w:r w:rsidR="005D646E" w:rsidRPr="005D646E">
        <w:rPr>
          <w:lang w:val="en-US"/>
        </w:rPr>
        <w:t>369</w:t>
      </w:r>
      <w:r w:rsidR="005D646E">
        <w:rPr>
          <w:lang w:val="en-US"/>
        </w:rPr>
        <w:t>,</w:t>
      </w:r>
      <w:r w:rsidR="005D646E" w:rsidRPr="005D646E">
        <w:rPr>
          <w:lang w:val="en-US"/>
        </w:rPr>
        <w:t>467</w:t>
      </w:r>
      <w:r w:rsidR="005D646E">
        <w:rPr>
          <w:lang w:val="en-US"/>
        </w:rPr>
        <w:t>.</w:t>
      </w:r>
      <w:r w:rsidR="005D646E" w:rsidRPr="005D646E">
        <w:rPr>
          <w:lang w:val="en-US"/>
        </w:rPr>
        <w:t>86</w:t>
      </w:r>
      <w:r w:rsidRPr="00AF3C1B">
        <w:rPr>
          <w:lang w:val="en-US"/>
        </w:rPr>
        <w:t xml:space="preserve">, through the reduction of the par value of each of the </w:t>
      </w:r>
      <w:r w:rsidR="005D646E" w:rsidRPr="005D646E">
        <w:rPr>
          <w:lang w:val="en-US"/>
        </w:rPr>
        <w:t>708</w:t>
      </w:r>
      <w:r w:rsidR="005D646E">
        <w:rPr>
          <w:lang w:val="en-US"/>
        </w:rPr>
        <w:t>,</w:t>
      </w:r>
      <w:r w:rsidR="005D646E" w:rsidRPr="005D646E">
        <w:rPr>
          <w:lang w:val="en-US"/>
        </w:rPr>
        <w:t>650</w:t>
      </w:r>
      <w:r w:rsidR="005D646E">
        <w:rPr>
          <w:lang w:val="en-US"/>
        </w:rPr>
        <w:t>,</w:t>
      </w:r>
      <w:r w:rsidR="005D646E" w:rsidRPr="005D646E">
        <w:rPr>
          <w:lang w:val="en-US"/>
        </w:rPr>
        <w:t xml:space="preserve">193 </w:t>
      </w:r>
      <w:r w:rsidRPr="00AF3C1B">
        <w:rPr>
          <w:lang w:val="en-US"/>
        </w:rPr>
        <w:t xml:space="preserve">ordinary voting shares currently comprising Company’s share capital, from the current amount of </w:t>
      </w:r>
      <w:r w:rsidR="005D646E">
        <w:rPr>
          <w:lang w:val="en-US"/>
        </w:rPr>
        <w:t>EUR 0.94</w:t>
      </w:r>
      <w:r w:rsidRPr="00AF3C1B">
        <w:rPr>
          <w:lang w:val="en-US"/>
        </w:rPr>
        <w:t xml:space="preserve"> per share to EUR 1.03 </w:t>
      </w:r>
      <w:r w:rsidR="005D646E" w:rsidRPr="005D646E">
        <w:rPr>
          <w:lang w:val="en-US"/>
        </w:rPr>
        <w:t>0</w:t>
      </w:r>
      <w:r w:rsidR="005D646E">
        <w:rPr>
          <w:lang w:val="en-US"/>
        </w:rPr>
        <w:t>.</w:t>
      </w:r>
      <w:r w:rsidR="005D646E" w:rsidRPr="005D646E">
        <w:rPr>
          <w:lang w:val="en-US"/>
        </w:rPr>
        <w:t>487362413 (345</w:t>
      </w:r>
      <w:r w:rsidR="005D646E">
        <w:rPr>
          <w:lang w:val="en-US"/>
        </w:rPr>
        <w:t>,</w:t>
      </w:r>
      <w:r w:rsidR="005D646E" w:rsidRPr="005D646E">
        <w:rPr>
          <w:lang w:val="en-US"/>
        </w:rPr>
        <w:t>369</w:t>
      </w:r>
      <w:r w:rsidR="005D646E">
        <w:rPr>
          <w:lang w:val="en-US"/>
        </w:rPr>
        <w:t>,</w:t>
      </w:r>
      <w:r w:rsidR="005D646E" w:rsidRPr="005D646E">
        <w:rPr>
          <w:lang w:val="en-US"/>
        </w:rPr>
        <w:t>467</w:t>
      </w:r>
      <w:r w:rsidR="005D646E">
        <w:rPr>
          <w:lang w:val="en-US"/>
        </w:rPr>
        <w:t>.</w:t>
      </w:r>
      <w:r w:rsidR="005D646E" w:rsidRPr="005D646E">
        <w:rPr>
          <w:lang w:val="en-US"/>
        </w:rPr>
        <w:t>86/708</w:t>
      </w:r>
      <w:r w:rsidR="005D646E">
        <w:rPr>
          <w:lang w:val="en-US"/>
        </w:rPr>
        <w:t>,</w:t>
      </w:r>
      <w:r w:rsidR="005D646E" w:rsidRPr="005D646E">
        <w:rPr>
          <w:lang w:val="en-US"/>
        </w:rPr>
        <w:t>650</w:t>
      </w:r>
      <w:r w:rsidR="005D646E">
        <w:rPr>
          <w:lang w:val="en-US"/>
        </w:rPr>
        <w:t>,</w:t>
      </w:r>
      <w:r w:rsidR="005D646E" w:rsidRPr="005D646E">
        <w:rPr>
          <w:lang w:val="en-US"/>
        </w:rPr>
        <w:t>193)</w:t>
      </w:r>
      <w:r w:rsidR="005D646E">
        <w:rPr>
          <w:lang w:val="en-US"/>
        </w:rPr>
        <w:t xml:space="preserve"> </w:t>
      </w:r>
      <w:r w:rsidRPr="00AF3C1B">
        <w:rPr>
          <w:lang w:val="en-US"/>
        </w:rPr>
        <w:t xml:space="preserve">per share. The purpose of the share capital reduction is to restore the balance between Company’s share capital and equity, which has decreased as a consequence of the accumulation of losses from prior periods. The total amount of the share capital reduction shall thereby be applied to offset the negative reserves registered in the “negative results of prior periods” account in an amount of EUR </w:t>
      </w:r>
      <w:r w:rsidR="005D646E" w:rsidRPr="005D646E">
        <w:rPr>
          <w:lang w:val="en-US"/>
        </w:rPr>
        <w:t>-235</w:t>
      </w:r>
      <w:r w:rsidR="005D646E">
        <w:rPr>
          <w:lang w:val="en-US"/>
        </w:rPr>
        <w:t>,</w:t>
      </w:r>
      <w:r w:rsidR="005D646E" w:rsidRPr="005D646E">
        <w:rPr>
          <w:lang w:val="en-US"/>
        </w:rPr>
        <w:t>122</w:t>
      </w:r>
      <w:r w:rsidR="005D646E">
        <w:rPr>
          <w:lang w:val="en-US"/>
        </w:rPr>
        <w:t>,</w:t>
      </w:r>
      <w:r w:rsidR="005D646E" w:rsidRPr="005D646E">
        <w:rPr>
          <w:lang w:val="en-US"/>
        </w:rPr>
        <w:t>531</w:t>
      </w:r>
      <w:r w:rsidR="005D646E">
        <w:rPr>
          <w:lang w:val="en-US"/>
        </w:rPr>
        <w:t>.</w:t>
      </w:r>
      <w:r w:rsidR="005D646E" w:rsidRPr="005D646E">
        <w:rPr>
          <w:lang w:val="en-US"/>
        </w:rPr>
        <w:t>30</w:t>
      </w:r>
      <w:r w:rsidR="005D646E">
        <w:rPr>
          <w:lang w:val="en-US"/>
        </w:rPr>
        <w:t xml:space="preserve"> and in the “merger </w:t>
      </w:r>
      <w:r w:rsidR="00B904BC">
        <w:rPr>
          <w:lang w:val="en-US"/>
        </w:rPr>
        <w:t>reserves</w:t>
      </w:r>
      <w:r w:rsidR="005D646E">
        <w:rPr>
          <w:lang w:val="en-US"/>
        </w:rPr>
        <w:t xml:space="preserve">” </w:t>
      </w:r>
      <w:r w:rsidR="00B904BC">
        <w:rPr>
          <w:lang w:val="en-US"/>
        </w:rPr>
        <w:t xml:space="preserve">account </w:t>
      </w:r>
      <w:r w:rsidR="005D646E">
        <w:rPr>
          <w:lang w:val="en-US"/>
        </w:rPr>
        <w:t xml:space="preserve">in the amount of </w:t>
      </w:r>
      <w:r w:rsidR="00B904BC">
        <w:rPr>
          <w:lang w:val="en-US"/>
        </w:rPr>
        <w:t xml:space="preserve">EUR </w:t>
      </w:r>
      <w:r w:rsidR="00B904BC" w:rsidRPr="00B904BC">
        <w:rPr>
          <w:lang w:val="en-US"/>
        </w:rPr>
        <w:t>-85</w:t>
      </w:r>
      <w:r w:rsidR="00B904BC">
        <w:rPr>
          <w:lang w:val="en-US"/>
        </w:rPr>
        <w:t>,</w:t>
      </w:r>
      <w:r w:rsidR="00B904BC" w:rsidRPr="00B904BC">
        <w:rPr>
          <w:lang w:val="en-US"/>
        </w:rPr>
        <w:t>639</w:t>
      </w:r>
      <w:r w:rsidR="00B904BC">
        <w:rPr>
          <w:lang w:val="en-US"/>
        </w:rPr>
        <w:t>,</w:t>
      </w:r>
      <w:r w:rsidR="00B904BC" w:rsidRPr="00B904BC">
        <w:rPr>
          <w:lang w:val="en-US"/>
        </w:rPr>
        <w:t>182</w:t>
      </w:r>
      <w:r w:rsidR="00B904BC">
        <w:rPr>
          <w:lang w:val="en-US"/>
        </w:rPr>
        <w:t>.</w:t>
      </w:r>
      <w:r w:rsidR="00B904BC" w:rsidRPr="00B904BC">
        <w:rPr>
          <w:lang w:val="en-US"/>
        </w:rPr>
        <w:t>26</w:t>
      </w:r>
      <w:r w:rsidRPr="00AF3C1B">
        <w:rPr>
          <w:lang w:val="en-US"/>
        </w:rPr>
        <w:t xml:space="preserve">. After the proposed share capital reduction, Company’s “negative results of prior periods” account </w:t>
      </w:r>
      <w:r w:rsidR="00B904BC">
        <w:rPr>
          <w:lang w:val="en-US"/>
        </w:rPr>
        <w:t xml:space="preserve">and the “merger reserves” account </w:t>
      </w:r>
      <w:r w:rsidRPr="00AF3C1B">
        <w:rPr>
          <w:lang w:val="en-US"/>
        </w:rPr>
        <w:t xml:space="preserve">shall be reduced to EUR </w:t>
      </w:r>
      <w:r w:rsidR="00B904BC">
        <w:rPr>
          <w:lang w:val="en-US"/>
        </w:rPr>
        <w:t>0</w:t>
      </w:r>
      <w:r w:rsidRPr="00AF3C1B">
        <w:rPr>
          <w:lang w:val="en-US"/>
        </w:rPr>
        <w:t xml:space="preserve">. The adoption of this resolution shall equally affect all of the Company’s shares comprising its share capital. By virtue of article </w:t>
      </w:r>
      <w:r w:rsidRPr="007D033E">
        <w:rPr>
          <w:lang w:val="en-US"/>
        </w:rPr>
        <w:t>335.a</w:t>
      </w:r>
      <w:r w:rsidRPr="00AF3C1B">
        <w:rPr>
          <w:lang w:val="en-US"/>
        </w:rPr>
        <w:t>) of the Spanish Companies Act the creditors have no right of opposition to this reduction of capital.</w:t>
      </w:r>
    </w:p>
    <w:p w:rsidR="00893AE8" w:rsidRDefault="00893AE8" w:rsidP="00893AE8">
      <w:pPr>
        <w:jc w:val="both"/>
        <w:rPr>
          <w:lang w:val="en-US"/>
        </w:rPr>
      </w:pPr>
      <w:r w:rsidRPr="00AF3C1B">
        <w:rPr>
          <w:lang w:val="en-US"/>
        </w:rPr>
        <w:lastRenderedPageBreak/>
        <w:t xml:space="preserve">Under </w:t>
      </w:r>
      <w:r w:rsidR="00B904BC">
        <w:rPr>
          <w:lang w:val="en-US"/>
        </w:rPr>
        <w:t>r</w:t>
      </w:r>
      <w:r w:rsidRPr="00AF3C1B">
        <w:rPr>
          <w:lang w:val="en-US"/>
        </w:rPr>
        <w:t xml:space="preserve">esolution </w:t>
      </w:r>
      <w:r w:rsidR="00B904BC">
        <w:rPr>
          <w:lang w:val="en-US"/>
        </w:rPr>
        <w:t>5</w:t>
      </w:r>
      <w:r w:rsidRPr="00AF3C1B">
        <w:rPr>
          <w:lang w:val="en-US"/>
        </w:rPr>
        <w:t>.3 of the Agenda it was resolved to reduce the share capital in the amount</w:t>
      </w:r>
      <w:r w:rsidR="00B904BC">
        <w:rPr>
          <w:lang w:val="en-US"/>
        </w:rPr>
        <w:t xml:space="preserve"> </w:t>
      </w:r>
      <w:r w:rsidRPr="00AF3C1B">
        <w:rPr>
          <w:lang w:val="en-US"/>
        </w:rPr>
        <w:t xml:space="preserve">of EUR </w:t>
      </w:r>
      <w:r w:rsidR="00B904BC" w:rsidRPr="00B904BC">
        <w:rPr>
          <w:lang w:val="en-US"/>
        </w:rPr>
        <w:t>7</w:t>
      </w:r>
      <w:r w:rsidR="00B904BC">
        <w:rPr>
          <w:lang w:val="en-US"/>
        </w:rPr>
        <w:t>,</w:t>
      </w:r>
      <w:r w:rsidR="00B904BC" w:rsidRPr="00B904BC">
        <w:rPr>
          <w:lang w:val="en-US"/>
        </w:rPr>
        <w:t>086</w:t>
      </w:r>
      <w:r w:rsidR="00B904BC">
        <w:rPr>
          <w:lang w:val="en-US"/>
        </w:rPr>
        <w:t>,</w:t>
      </w:r>
      <w:r w:rsidR="00B904BC" w:rsidRPr="00B904BC">
        <w:rPr>
          <w:lang w:val="en-US"/>
        </w:rPr>
        <w:t>501</w:t>
      </w:r>
      <w:r w:rsidR="00B904BC">
        <w:rPr>
          <w:lang w:val="en-US"/>
        </w:rPr>
        <w:t>.</w:t>
      </w:r>
      <w:r w:rsidR="00B904BC" w:rsidRPr="00B904BC">
        <w:rPr>
          <w:lang w:val="en-US"/>
        </w:rPr>
        <w:t>93</w:t>
      </w:r>
      <w:r w:rsidRPr="00AF3C1B">
        <w:rPr>
          <w:lang w:val="en-US"/>
        </w:rPr>
        <w:t xml:space="preserve">, that is, from the amount of EUR </w:t>
      </w:r>
      <w:r w:rsidR="00B904BC" w:rsidRPr="00B904BC">
        <w:rPr>
          <w:lang w:val="en-US"/>
        </w:rPr>
        <w:t>345</w:t>
      </w:r>
      <w:r w:rsidR="00B904BC">
        <w:rPr>
          <w:lang w:val="en-US"/>
        </w:rPr>
        <w:t>,</w:t>
      </w:r>
      <w:r w:rsidR="00B904BC" w:rsidRPr="00B904BC">
        <w:rPr>
          <w:lang w:val="en-US"/>
        </w:rPr>
        <w:t>369</w:t>
      </w:r>
      <w:r w:rsidR="00B904BC">
        <w:rPr>
          <w:lang w:val="en-US"/>
        </w:rPr>
        <w:t>,</w:t>
      </w:r>
      <w:r w:rsidR="00B904BC" w:rsidRPr="00B904BC">
        <w:rPr>
          <w:lang w:val="en-US"/>
        </w:rPr>
        <w:t>467</w:t>
      </w:r>
      <w:r w:rsidR="00B904BC">
        <w:rPr>
          <w:lang w:val="en-US"/>
        </w:rPr>
        <w:t>.</w:t>
      </w:r>
      <w:r w:rsidR="00B904BC" w:rsidRPr="00B904BC">
        <w:rPr>
          <w:lang w:val="en-US"/>
        </w:rPr>
        <w:t>86</w:t>
      </w:r>
      <w:r w:rsidRPr="00AF3C1B">
        <w:rPr>
          <w:lang w:val="en-US"/>
        </w:rPr>
        <w:t xml:space="preserve"> resulting from </w:t>
      </w:r>
      <w:r w:rsidR="00B904BC">
        <w:rPr>
          <w:lang w:val="en-US"/>
        </w:rPr>
        <w:t>the r</w:t>
      </w:r>
      <w:r w:rsidRPr="00AF3C1B">
        <w:rPr>
          <w:lang w:val="en-US"/>
        </w:rPr>
        <w:t xml:space="preserve">esolution </w:t>
      </w:r>
      <w:r w:rsidR="00B904BC">
        <w:rPr>
          <w:lang w:val="en-US"/>
        </w:rPr>
        <w:t>5.</w:t>
      </w:r>
      <w:r w:rsidRPr="00AF3C1B">
        <w:rPr>
          <w:lang w:val="en-US"/>
        </w:rPr>
        <w:t xml:space="preserve">2. above to EUR </w:t>
      </w:r>
      <w:r w:rsidR="00B904BC" w:rsidRPr="00B904BC">
        <w:rPr>
          <w:lang w:val="en-US"/>
        </w:rPr>
        <w:t>338</w:t>
      </w:r>
      <w:r w:rsidR="00B904BC">
        <w:rPr>
          <w:lang w:val="en-US"/>
        </w:rPr>
        <w:t>,</w:t>
      </w:r>
      <w:r w:rsidR="00B904BC" w:rsidRPr="00B904BC">
        <w:rPr>
          <w:lang w:val="en-US"/>
        </w:rPr>
        <w:t>282</w:t>
      </w:r>
      <w:r w:rsidR="00B904BC">
        <w:rPr>
          <w:lang w:val="en-US"/>
        </w:rPr>
        <w:t>,</w:t>
      </w:r>
      <w:r w:rsidR="00B904BC" w:rsidRPr="00B904BC">
        <w:rPr>
          <w:lang w:val="en-US"/>
        </w:rPr>
        <w:t>965</w:t>
      </w:r>
      <w:r w:rsidR="00B904BC">
        <w:rPr>
          <w:lang w:val="en-US"/>
        </w:rPr>
        <w:t>.</w:t>
      </w:r>
      <w:r w:rsidR="00B904BC" w:rsidRPr="00B904BC">
        <w:rPr>
          <w:lang w:val="en-US"/>
        </w:rPr>
        <w:t>93</w:t>
      </w:r>
      <w:r w:rsidRPr="00AF3C1B">
        <w:rPr>
          <w:lang w:val="en-US"/>
        </w:rPr>
        <w:t xml:space="preserve">, through the reduction of the par value of each of the </w:t>
      </w:r>
      <w:r w:rsidR="00B904BC" w:rsidRPr="00B904BC">
        <w:rPr>
          <w:lang w:val="en-US"/>
        </w:rPr>
        <w:t xml:space="preserve">708,650,193 </w:t>
      </w:r>
      <w:r w:rsidRPr="00AF3C1B">
        <w:rPr>
          <w:lang w:val="en-US"/>
        </w:rPr>
        <w:t>ordinary voting shares comprising Company’s outstanding share capital in the amount of EUR 0.0</w:t>
      </w:r>
      <w:r w:rsidR="00B904BC">
        <w:rPr>
          <w:lang w:val="en-US"/>
        </w:rPr>
        <w:t>1</w:t>
      </w:r>
      <w:r w:rsidRPr="00AF3C1B">
        <w:rPr>
          <w:lang w:val="en-US"/>
        </w:rPr>
        <w:t xml:space="preserve">, from the current amount of EUR </w:t>
      </w:r>
      <w:r w:rsidR="00B904BC" w:rsidRPr="00B904BC">
        <w:rPr>
          <w:lang w:val="en-US"/>
        </w:rPr>
        <w:t>0</w:t>
      </w:r>
      <w:r w:rsidR="00B904BC">
        <w:rPr>
          <w:lang w:val="en-US"/>
        </w:rPr>
        <w:t>.</w:t>
      </w:r>
      <w:r w:rsidR="00B904BC" w:rsidRPr="00B904BC">
        <w:rPr>
          <w:lang w:val="en-US"/>
        </w:rPr>
        <w:t xml:space="preserve">487362413 </w:t>
      </w:r>
      <w:r w:rsidRPr="00AF3C1B">
        <w:rPr>
          <w:lang w:val="en-US"/>
        </w:rPr>
        <w:t xml:space="preserve">per share </w:t>
      </w:r>
      <w:r w:rsidR="00B904BC">
        <w:rPr>
          <w:lang w:val="en-US"/>
        </w:rPr>
        <w:t xml:space="preserve">resulting from the resolution 5.2 above </w:t>
      </w:r>
      <w:r w:rsidRPr="00AF3C1B">
        <w:rPr>
          <w:lang w:val="en-US"/>
        </w:rPr>
        <w:t xml:space="preserve">to EUR </w:t>
      </w:r>
      <w:r w:rsidR="00B904BC" w:rsidRPr="00B904BC">
        <w:rPr>
          <w:lang w:val="en-US"/>
        </w:rPr>
        <w:t>0</w:t>
      </w:r>
      <w:r w:rsidR="00B904BC">
        <w:rPr>
          <w:lang w:val="en-US"/>
        </w:rPr>
        <w:t>.</w:t>
      </w:r>
      <w:r w:rsidR="00B904BC" w:rsidRPr="00B904BC">
        <w:rPr>
          <w:lang w:val="en-US"/>
        </w:rPr>
        <w:t>477362413 (338</w:t>
      </w:r>
      <w:r w:rsidR="00B904BC">
        <w:rPr>
          <w:lang w:val="en-US"/>
        </w:rPr>
        <w:t>,</w:t>
      </w:r>
      <w:r w:rsidR="00B904BC" w:rsidRPr="00B904BC">
        <w:rPr>
          <w:lang w:val="en-US"/>
        </w:rPr>
        <w:t>282</w:t>
      </w:r>
      <w:r w:rsidR="00B904BC">
        <w:rPr>
          <w:lang w:val="en-US"/>
        </w:rPr>
        <w:t>,</w:t>
      </w:r>
      <w:r w:rsidR="00B904BC" w:rsidRPr="00B904BC">
        <w:rPr>
          <w:lang w:val="en-US"/>
        </w:rPr>
        <w:t>965</w:t>
      </w:r>
      <w:r w:rsidR="00B904BC">
        <w:rPr>
          <w:lang w:val="en-US"/>
        </w:rPr>
        <w:t>.</w:t>
      </w:r>
      <w:r w:rsidR="00B904BC" w:rsidRPr="00B904BC">
        <w:rPr>
          <w:lang w:val="en-US"/>
        </w:rPr>
        <w:t>93/708</w:t>
      </w:r>
      <w:r w:rsidR="00B904BC">
        <w:rPr>
          <w:lang w:val="en-US"/>
        </w:rPr>
        <w:t>,</w:t>
      </w:r>
      <w:r w:rsidR="00B904BC" w:rsidRPr="00B904BC">
        <w:rPr>
          <w:lang w:val="en-US"/>
        </w:rPr>
        <w:t>650</w:t>
      </w:r>
      <w:r w:rsidR="00B904BC">
        <w:rPr>
          <w:lang w:val="en-US"/>
        </w:rPr>
        <w:t>,</w:t>
      </w:r>
      <w:r w:rsidR="00B904BC" w:rsidRPr="00B904BC">
        <w:rPr>
          <w:lang w:val="en-US"/>
        </w:rPr>
        <w:t xml:space="preserve">193) </w:t>
      </w:r>
      <w:r w:rsidRPr="00AF3C1B">
        <w:rPr>
          <w:lang w:val="en-US"/>
        </w:rPr>
        <w:t>per share. The purpose of the share capital reduction is to increase Company’s legal reserves. The adoption of this resolution shall equally affect all of the Company’s shares comprising its share capital. By virtue of article 335.</w:t>
      </w:r>
      <w:r>
        <w:rPr>
          <w:lang w:val="en-US"/>
        </w:rPr>
        <w:t>b</w:t>
      </w:r>
      <w:r w:rsidRPr="00AF3C1B">
        <w:rPr>
          <w:lang w:val="en-US"/>
        </w:rPr>
        <w:t>) of the Spanish Companies Act the creditors have no right of opposition to this reduction of capital.</w:t>
      </w:r>
    </w:p>
    <w:p w:rsidR="00B904BC" w:rsidRPr="00AF3C1B" w:rsidRDefault="00B904BC" w:rsidP="004A1287">
      <w:pPr>
        <w:jc w:val="both"/>
        <w:rPr>
          <w:lang w:val="en-US"/>
        </w:rPr>
      </w:pPr>
      <w:r>
        <w:rPr>
          <w:lang w:val="en-US"/>
        </w:rPr>
        <w:t xml:space="preserve">Under resolution 5.4 of the Agenda it was resolved to reduce the share capital in the amount of EUR </w:t>
      </w:r>
      <w:r w:rsidRPr="00B904BC">
        <w:rPr>
          <w:lang w:val="en-US"/>
        </w:rPr>
        <w:t>267</w:t>
      </w:r>
      <w:r>
        <w:rPr>
          <w:lang w:val="en-US"/>
        </w:rPr>
        <w:t>,</w:t>
      </w:r>
      <w:r w:rsidRPr="00B904BC">
        <w:rPr>
          <w:lang w:val="en-US"/>
        </w:rPr>
        <w:t>417</w:t>
      </w:r>
      <w:r>
        <w:rPr>
          <w:lang w:val="en-US"/>
        </w:rPr>
        <w:t>,</w:t>
      </w:r>
      <w:r w:rsidRPr="00B904BC">
        <w:rPr>
          <w:lang w:val="en-US"/>
        </w:rPr>
        <w:t>946</w:t>
      </w:r>
      <w:r>
        <w:rPr>
          <w:lang w:val="en-US"/>
        </w:rPr>
        <w:t>.</w:t>
      </w:r>
      <w:r w:rsidRPr="00B904BC">
        <w:rPr>
          <w:lang w:val="en-US"/>
        </w:rPr>
        <w:t>63</w:t>
      </w:r>
      <w:r>
        <w:rPr>
          <w:lang w:val="en-US"/>
        </w:rPr>
        <w:t xml:space="preserve">, that is, from the amount of </w:t>
      </w:r>
      <w:r w:rsidRPr="00B904BC">
        <w:rPr>
          <w:lang w:val="en-US"/>
        </w:rPr>
        <w:t>EUR 338,282,965.93</w:t>
      </w:r>
      <w:r>
        <w:rPr>
          <w:lang w:val="en-US"/>
        </w:rPr>
        <w:t xml:space="preserve"> resulting from the resolution 5.3 above to EUR </w:t>
      </w:r>
      <w:r w:rsidRPr="00B904BC">
        <w:rPr>
          <w:lang w:val="en-US"/>
        </w:rPr>
        <w:t>70</w:t>
      </w:r>
      <w:r>
        <w:rPr>
          <w:lang w:val="en-US"/>
        </w:rPr>
        <w:t>,</w:t>
      </w:r>
      <w:r w:rsidRPr="00B904BC">
        <w:rPr>
          <w:lang w:val="en-US"/>
        </w:rPr>
        <w:t>865</w:t>
      </w:r>
      <w:r>
        <w:rPr>
          <w:lang w:val="en-US"/>
        </w:rPr>
        <w:t>,</w:t>
      </w:r>
      <w:r w:rsidRPr="00B904BC">
        <w:rPr>
          <w:lang w:val="en-US"/>
        </w:rPr>
        <w:t>019</w:t>
      </w:r>
      <w:r>
        <w:rPr>
          <w:lang w:val="en-US"/>
        </w:rPr>
        <w:t>.</w:t>
      </w:r>
      <w:r w:rsidRPr="00B904BC">
        <w:rPr>
          <w:lang w:val="en-US"/>
        </w:rPr>
        <w:t>30</w:t>
      </w:r>
      <w:r w:rsidR="004A1287">
        <w:rPr>
          <w:lang w:val="en-US"/>
        </w:rPr>
        <w:t xml:space="preserve">, </w:t>
      </w:r>
      <w:r w:rsidR="004A1287" w:rsidRPr="004A1287">
        <w:rPr>
          <w:lang w:val="en-US"/>
        </w:rPr>
        <w:t>through the reduction of the par value of each of the 708,650,193 ordinary voting shares comprising Company’s outstanding share capital in the amount of EUR 0</w:t>
      </w:r>
      <w:r w:rsidR="004A1287">
        <w:rPr>
          <w:lang w:val="en-US"/>
        </w:rPr>
        <w:t>.</w:t>
      </w:r>
      <w:r w:rsidR="004A1287" w:rsidRPr="004A1287">
        <w:rPr>
          <w:lang w:val="en-US"/>
        </w:rPr>
        <w:t>377362413, from the amount of EUR 0.477362413 per share resulting from the resolution 5.</w:t>
      </w:r>
      <w:r w:rsidR="004A1287">
        <w:rPr>
          <w:lang w:val="en-US"/>
        </w:rPr>
        <w:t>3</w:t>
      </w:r>
      <w:r w:rsidR="004A1287" w:rsidRPr="004A1287">
        <w:rPr>
          <w:lang w:val="en-US"/>
        </w:rPr>
        <w:t xml:space="preserve"> above to EUR 0.</w:t>
      </w:r>
      <w:r w:rsidR="004A1287">
        <w:rPr>
          <w:lang w:val="en-US"/>
        </w:rPr>
        <w:t>10</w:t>
      </w:r>
      <w:r w:rsidR="004A1287" w:rsidRPr="004A1287">
        <w:rPr>
          <w:lang w:val="en-US"/>
        </w:rPr>
        <w:t xml:space="preserve"> per share</w:t>
      </w:r>
      <w:r w:rsidR="004A1287">
        <w:rPr>
          <w:lang w:val="en-US"/>
        </w:rPr>
        <w:t xml:space="preserve">. </w:t>
      </w:r>
      <w:r w:rsidR="004A1287" w:rsidRPr="004A1287">
        <w:rPr>
          <w:lang w:val="en-US"/>
        </w:rPr>
        <w:t>The purpose of the share capital reduction is</w:t>
      </w:r>
      <w:r w:rsidR="004A1287" w:rsidRPr="004A1287">
        <w:rPr>
          <w:lang w:val="en-GB"/>
        </w:rPr>
        <w:t xml:space="preserve"> </w:t>
      </w:r>
      <w:r w:rsidR="004A1287" w:rsidRPr="004A1287">
        <w:rPr>
          <w:lang w:val="en-US"/>
        </w:rPr>
        <w:t>set up a reserve that will only be available</w:t>
      </w:r>
      <w:r w:rsidR="004A1287">
        <w:rPr>
          <w:lang w:val="en-US"/>
        </w:rPr>
        <w:t xml:space="preserve"> </w:t>
      </w:r>
      <w:r w:rsidR="004A1287" w:rsidRPr="004A1287">
        <w:rPr>
          <w:lang w:val="en-US"/>
        </w:rPr>
        <w:t>under the same requirements as those for the share capital reduction</w:t>
      </w:r>
      <w:r w:rsidR="004A1287">
        <w:rPr>
          <w:lang w:val="en-US"/>
        </w:rPr>
        <w:t>.</w:t>
      </w:r>
      <w:r w:rsidR="004A1287" w:rsidRPr="004A1287">
        <w:rPr>
          <w:lang w:val="en-GB"/>
        </w:rPr>
        <w:t xml:space="preserve"> </w:t>
      </w:r>
      <w:r w:rsidR="004A1287" w:rsidRPr="004A1287">
        <w:rPr>
          <w:lang w:val="en-US"/>
        </w:rPr>
        <w:t>The adoption of this resolution shall equally affect all of the Company’s shares comprising its share capital. By virtue of article 335.</w:t>
      </w:r>
      <w:r w:rsidR="004A1287">
        <w:rPr>
          <w:lang w:val="en-US"/>
        </w:rPr>
        <w:t>c</w:t>
      </w:r>
      <w:r w:rsidR="004A1287" w:rsidRPr="004A1287">
        <w:rPr>
          <w:lang w:val="en-US"/>
        </w:rPr>
        <w:t>) of the Spanish Companies Act the creditors have no right of opposition to this reduction of capital.</w:t>
      </w:r>
    </w:p>
    <w:p w:rsidR="00893AE8" w:rsidRPr="00DE10C9" w:rsidRDefault="00893AE8" w:rsidP="00893AE8">
      <w:pPr>
        <w:jc w:val="both"/>
        <w:rPr>
          <w:highlight w:val="yellow"/>
          <w:lang w:val="en-US"/>
        </w:rPr>
      </w:pPr>
      <w:r w:rsidRPr="00DE10C9">
        <w:rPr>
          <w:lang w:val="en-US"/>
        </w:rPr>
        <w:t xml:space="preserve">In accordance with the provisions set forth in article 323 of the Spanish Companies Act, </w:t>
      </w:r>
      <w:r>
        <w:rPr>
          <w:lang w:val="en-US"/>
        </w:rPr>
        <w:t xml:space="preserve">the </w:t>
      </w:r>
      <w:r w:rsidR="004A1287">
        <w:rPr>
          <w:lang w:val="en-US"/>
        </w:rPr>
        <w:t>four</w:t>
      </w:r>
      <w:r>
        <w:rPr>
          <w:lang w:val="en-US"/>
        </w:rPr>
        <w:t xml:space="preserve"> resolutions mentioned above are</w:t>
      </w:r>
      <w:r w:rsidRPr="00DE10C9">
        <w:rPr>
          <w:lang w:val="en-US"/>
        </w:rPr>
        <w:t xml:space="preserve"> based on Company’s individual balance sheet as at</w:t>
      </w:r>
      <w:r w:rsidR="004A1287">
        <w:rPr>
          <w:lang w:val="en-US"/>
        </w:rPr>
        <w:t xml:space="preserve"> 31 December 2019, </w:t>
      </w:r>
      <w:r w:rsidR="004A1287" w:rsidRPr="004A1287">
        <w:rPr>
          <w:lang w:val="en-GB"/>
        </w:rPr>
        <w:t xml:space="preserve">which forms part of the individual annual accounts of the </w:t>
      </w:r>
      <w:r w:rsidR="004A1287">
        <w:rPr>
          <w:lang w:val="en-GB"/>
        </w:rPr>
        <w:t>C</w:t>
      </w:r>
      <w:r w:rsidR="004A1287" w:rsidRPr="004A1287">
        <w:rPr>
          <w:lang w:val="en-GB"/>
        </w:rPr>
        <w:t xml:space="preserve">ompany as at such date that </w:t>
      </w:r>
      <w:r w:rsidR="004A1287">
        <w:rPr>
          <w:lang w:val="en-GB"/>
        </w:rPr>
        <w:t xml:space="preserve">were </w:t>
      </w:r>
      <w:r w:rsidR="004A1287" w:rsidRPr="004A1287">
        <w:rPr>
          <w:lang w:val="en-GB"/>
        </w:rPr>
        <w:t>approv</w:t>
      </w:r>
      <w:r w:rsidR="004A1287">
        <w:rPr>
          <w:lang w:val="en-GB"/>
        </w:rPr>
        <w:t>ed</w:t>
      </w:r>
      <w:r w:rsidR="004A1287" w:rsidRPr="004A1287">
        <w:rPr>
          <w:lang w:val="en-GB"/>
        </w:rPr>
        <w:t xml:space="preserve"> under the first item of the agenda and </w:t>
      </w:r>
      <w:r w:rsidR="00084F65">
        <w:rPr>
          <w:lang w:val="en-GB"/>
        </w:rPr>
        <w:t>verified b</w:t>
      </w:r>
      <w:r w:rsidR="001F37FC">
        <w:rPr>
          <w:lang w:val="en-GB"/>
        </w:rPr>
        <w:t xml:space="preserve">y </w:t>
      </w:r>
      <w:r w:rsidR="004A1287" w:rsidRPr="004A1287">
        <w:rPr>
          <w:lang w:val="en-GB"/>
        </w:rPr>
        <w:t>the Company's statutory auditor, namely, Deloitte, S.L., as reflected in the audit repo</w:t>
      </w:r>
      <w:r w:rsidR="00084F65">
        <w:rPr>
          <w:lang w:val="en-GB"/>
        </w:rPr>
        <w:t>rt</w:t>
      </w:r>
      <w:r w:rsidRPr="00DE10C9">
        <w:rPr>
          <w:lang w:val="en-US"/>
        </w:rPr>
        <w:t xml:space="preserve">. </w:t>
      </w:r>
      <w:r w:rsidR="00084F65">
        <w:rPr>
          <w:lang w:val="en-US"/>
        </w:rPr>
        <w:t>Said individual annual accounts, which include t</w:t>
      </w:r>
      <w:r w:rsidRPr="00DE10C9">
        <w:rPr>
          <w:lang w:val="en-US"/>
        </w:rPr>
        <w:t>he aforesaid balance sheet and audit report</w:t>
      </w:r>
      <w:r w:rsidR="001F37FC">
        <w:rPr>
          <w:lang w:val="en-US"/>
        </w:rPr>
        <w:t>,</w:t>
      </w:r>
      <w:r w:rsidRPr="00DE10C9">
        <w:rPr>
          <w:lang w:val="en-US"/>
        </w:rPr>
        <w:t xml:space="preserve"> will be attached to the public deed of share capital decrease</w:t>
      </w:r>
      <w:r w:rsidR="001F37FC">
        <w:rPr>
          <w:lang w:val="en-US"/>
        </w:rPr>
        <w:t>.</w:t>
      </w:r>
    </w:p>
    <w:p w:rsidR="00893AE8" w:rsidRPr="001C4E02" w:rsidRDefault="00893AE8" w:rsidP="00893AE8">
      <w:pPr>
        <w:jc w:val="both"/>
        <w:rPr>
          <w:lang w:val="en-US"/>
        </w:rPr>
      </w:pPr>
      <w:r>
        <w:rPr>
          <w:lang w:val="en-US"/>
        </w:rPr>
        <w:t>The</w:t>
      </w:r>
      <w:r w:rsidRPr="001C4E02">
        <w:rPr>
          <w:lang w:val="en-US"/>
        </w:rPr>
        <w:t xml:space="preserve"> conditions precedent to which resolutions </w:t>
      </w:r>
      <w:r w:rsidR="001F37FC">
        <w:rPr>
          <w:lang w:val="en-US"/>
        </w:rPr>
        <w:t>51, 5</w:t>
      </w:r>
      <w:r w:rsidRPr="001C4E02">
        <w:rPr>
          <w:lang w:val="en-US"/>
        </w:rPr>
        <w:t>.2</w:t>
      </w:r>
      <w:r w:rsidR="001F37FC">
        <w:rPr>
          <w:lang w:val="en-US"/>
        </w:rPr>
        <w:t>, 5</w:t>
      </w:r>
      <w:r w:rsidRPr="001C4E02">
        <w:rPr>
          <w:lang w:val="en-US"/>
        </w:rPr>
        <w:t xml:space="preserve">.3 </w:t>
      </w:r>
      <w:r w:rsidR="001F37FC">
        <w:rPr>
          <w:lang w:val="en-US"/>
        </w:rPr>
        <w:t xml:space="preserve">and 5.4 </w:t>
      </w:r>
      <w:r w:rsidRPr="001C4E02">
        <w:rPr>
          <w:lang w:val="en-US"/>
        </w:rPr>
        <w:t xml:space="preserve">above were subject, consisting of, </w:t>
      </w:r>
      <w:r w:rsidR="001F37FC">
        <w:rPr>
          <w:lang w:val="en-US"/>
        </w:rPr>
        <w:t xml:space="preserve">(i) </w:t>
      </w:r>
      <w:r w:rsidRPr="001C4E02">
        <w:rPr>
          <w:lang w:val="en-US"/>
        </w:rPr>
        <w:t xml:space="preserve">in the case of </w:t>
      </w:r>
      <w:r w:rsidR="001F37FC">
        <w:rPr>
          <w:lang w:val="en-US"/>
        </w:rPr>
        <w:t xml:space="preserve">the </w:t>
      </w:r>
      <w:r w:rsidRPr="001C4E02">
        <w:rPr>
          <w:lang w:val="en-US"/>
        </w:rPr>
        <w:t xml:space="preserve">resolution </w:t>
      </w:r>
      <w:r w:rsidR="001F37FC">
        <w:rPr>
          <w:lang w:val="en-US"/>
        </w:rPr>
        <w:t>5.1, the approval of the first resolution, (ii) in case of the resolution 5</w:t>
      </w:r>
      <w:r w:rsidRPr="001C4E02">
        <w:rPr>
          <w:lang w:val="en-US"/>
        </w:rPr>
        <w:t xml:space="preserve">.2, the </w:t>
      </w:r>
      <w:r>
        <w:rPr>
          <w:lang w:val="en-US"/>
        </w:rPr>
        <w:t>approval</w:t>
      </w:r>
      <w:r w:rsidRPr="001C4E02">
        <w:rPr>
          <w:lang w:val="en-US"/>
        </w:rPr>
        <w:t xml:space="preserve"> of resolution</w:t>
      </w:r>
      <w:r w:rsidR="001F37FC">
        <w:rPr>
          <w:lang w:val="en-US"/>
        </w:rPr>
        <w:t>s</w:t>
      </w:r>
      <w:r>
        <w:rPr>
          <w:lang w:val="en-US"/>
        </w:rPr>
        <w:t xml:space="preserve"> </w:t>
      </w:r>
      <w:r w:rsidR="001F37FC">
        <w:rPr>
          <w:lang w:val="en-US"/>
        </w:rPr>
        <w:t>first and 5</w:t>
      </w:r>
      <w:r>
        <w:rPr>
          <w:lang w:val="en-US"/>
        </w:rPr>
        <w:t>.1</w:t>
      </w:r>
      <w:r w:rsidR="001F37FC">
        <w:rPr>
          <w:lang w:val="en-US"/>
        </w:rPr>
        <w:t xml:space="preserve">, (iii) in case of the resolution 5.3, the approval of the resolutions first, 5.1 and 5.2, </w:t>
      </w:r>
      <w:r>
        <w:rPr>
          <w:lang w:val="en-US"/>
        </w:rPr>
        <w:t>and</w:t>
      </w:r>
      <w:r w:rsidRPr="001C4E02">
        <w:rPr>
          <w:lang w:val="en-US"/>
        </w:rPr>
        <w:t xml:space="preserve"> </w:t>
      </w:r>
      <w:r w:rsidR="001F37FC">
        <w:rPr>
          <w:lang w:val="en-US"/>
        </w:rPr>
        <w:t xml:space="preserve">(iv) </w:t>
      </w:r>
      <w:r>
        <w:rPr>
          <w:lang w:val="en-US"/>
        </w:rPr>
        <w:t xml:space="preserve">in the case of </w:t>
      </w:r>
      <w:r w:rsidR="001F37FC">
        <w:rPr>
          <w:lang w:val="en-US"/>
        </w:rPr>
        <w:t xml:space="preserve">the </w:t>
      </w:r>
      <w:r>
        <w:rPr>
          <w:lang w:val="en-US"/>
        </w:rPr>
        <w:t>resolution</w:t>
      </w:r>
      <w:r w:rsidRPr="001C4E02">
        <w:rPr>
          <w:lang w:val="en-US"/>
        </w:rPr>
        <w:t xml:space="preserve"> </w:t>
      </w:r>
      <w:r w:rsidR="001F37FC">
        <w:rPr>
          <w:lang w:val="en-US"/>
        </w:rPr>
        <w:t>5</w:t>
      </w:r>
      <w:r w:rsidRPr="001C4E02">
        <w:rPr>
          <w:lang w:val="en-US"/>
        </w:rPr>
        <w:t>.</w:t>
      </w:r>
      <w:r w:rsidR="001F37FC">
        <w:rPr>
          <w:lang w:val="en-US"/>
        </w:rPr>
        <w:t>4</w:t>
      </w:r>
      <w:r w:rsidRPr="001C4E02">
        <w:rPr>
          <w:lang w:val="en-US"/>
        </w:rPr>
        <w:t xml:space="preserve">, </w:t>
      </w:r>
      <w:r>
        <w:rPr>
          <w:lang w:val="en-US"/>
        </w:rPr>
        <w:t xml:space="preserve">the approval of </w:t>
      </w:r>
      <w:r w:rsidRPr="001C4E02">
        <w:rPr>
          <w:lang w:val="en-US"/>
        </w:rPr>
        <w:t xml:space="preserve">resolutions </w:t>
      </w:r>
      <w:r w:rsidR="001F37FC">
        <w:rPr>
          <w:lang w:val="en-US"/>
        </w:rPr>
        <w:t>first, 5</w:t>
      </w:r>
      <w:r w:rsidRPr="001C4E02">
        <w:rPr>
          <w:lang w:val="en-US"/>
        </w:rPr>
        <w:t>.1</w:t>
      </w:r>
      <w:r w:rsidR="001F37FC">
        <w:rPr>
          <w:lang w:val="en-US"/>
        </w:rPr>
        <w:t>, 5</w:t>
      </w:r>
      <w:r w:rsidRPr="001C4E02">
        <w:rPr>
          <w:lang w:val="en-US"/>
        </w:rPr>
        <w:t>.2</w:t>
      </w:r>
      <w:r w:rsidR="001F37FC">
        <w:rPr>
          <w:lang w:val="en-US"/>
        </w:rPr>
        <w:t xml:space="preserve"> and 5.3,</w:t>
      </w:r>
      <w:r w:rsidRPr="001C4E02">
        <w:rPr>
          <w:lang w:val="en-US"/>
        </w:rPr>
        <w:t xml:space="preserve"> are hereby deemed to have been fulfilled.</w:t>
      </w:r>
    </w:p>
    <w:p w:rsidR="00893AE8" w:rsidRPr="001C4E02" w:rsidRDefault="00893AE8" w:rsidP="00893AE8">
      <w:pPr>
        <w:jc w:val="both"/>
        <w:rPr>
          <w:lang w:val="en-US"/>
        </w:rPr>
      </w:pPr>
      <w:r w:rsidRPr="001C4E02">
        <w:t xml:space="preserve">Madrid, </w:t>
      </w:r>
      <w:r w:rsidR="001F37FC">
        <w:t>29</w:t>
      </w:r>
      <w:r w:rsidRPr="001C4E02">
        <w:t xml:space="preserve"> </w:t>
      </w:r>
      <w:r w:rsidR="001F37FC">
        <w:t>June</w:t>
      </w:r>
      <w:r w:rsidRPr="001C4E02">
        <w:t xml:space="preserve"> 20</w:t>
      </w:r>
      <w:r w:rsidR="001F37FC">
        <w:t>20</w:t>
      </w:r>
      <w:r w:rsidRPr="001C4E02">
        <w:t xml:space="preserve">.- Xavier Pujol Tobeña. </w:t>
      </w:r>
      <w:r w:rsidR="001F37FC">
        <w:rPr>
          <w:lang w:val="en-US"/>
        </w:rPr>
        <w:t xml:space="preserve">General Counsel and Secretary </w:t>
      </w:r>
      <w:r w:rsidRPr="001C4E02">
        <w:rPr>
          <w:lang w:val="en-US"/>
        </w:rPr>
        <w:t>of the Board of Directors of Promotora de Informaciones, S.A.</w:t>
      </w:r>
    </w:p>
    <w:p w:rsidR="00E6423B" w:rsidRPr="00893AE8" w:rsidRDefault="00E6423B">
      <w:pPr>
        <w:rPr>
          <w:lang w:val="en-US"/>
        </w:rPr>
      </w:pPr>
    </w:p>
    <w:sectPr w:rsidR="00E6423B" w:rsidRPr="00893AE8" w:rsidSect="00893AE8">
      <w:headerReference w:type="default" r:id="rId6"/>
      <w:pgSz w:w="11906" w:h="16838"/>
      <w:pgMar w:top="2122" w:right="127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D51" w:rsidRDefault="00896D51" w:rsidP="00893AE8">
      <w:pPr>
        <w:spacing w:after="0" w:line="240" w:lineRule="auto"/>
      </w:pPr>
      <w:r>
        <w:separator/>
      </w:r>
    </w:p>
  </w:endnote>
  <w:endnote w:type="continuationSeparator" w:id="0">
    <w:p w:rsidR="00896D51" w:rsidRDefault="00896D51" w:rsidP="00893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D51" w:rsidRDefault="00896D51" w:rsidP="00893AE8">
      <w:pPr>
        <w:spacing w:after="0" w:line="240" w:lineRule="auto"/>
      </w:pPr>
      <w:r>
        <w:separator/>
      </w:r>
    </w:p>
  </w:footnote>
  <w:footnote w:type="continuationSeparator" w:id="0">
    <w:p w:rsidR="00896D51" w:rsidRDefault="00896D51" w:rsidP="00893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AE8" w:rsidRPr="00893AE8" w:rsidRDefault="00893AE8" w:rsidP="00893AE8">
    <w:pPr>
      <w:pStyle w:val="Encabezado"/>
      <w:jc w:val="right"/>
      <w:rPr>
        <w:i/>
        <w:iCs/>
        <w:lang w:val="en-GB"/>
      </w:rPr>
    </w:pPr>
    <w:r w:rsidRPr="00893AE8">
      <w:rPr>
        <w:i/>
        <w:iCs/>
        <w:lang w:val="en-GB"/>
      </w:rPr>
      <w:t xml:space="preserve">English translation for information purposes only. </w:t>
    </w:r>
  </w:p>
  <w:p w:rsidR="00893AE8" w:rsidRPr="00893AE8" w:rsidRDefault="00893AE8" w:rsidP="00893AE8">
    <w:pPr>
      <w:pStyle w:val="Encabezado"/>
      <w:jc w:val="right"/>
      <w:rPr>
        <w:i/>
        <w:iCs/>
        <w:lang w:val="en-GB"/>
      </w:rPr>
    </w:pPr>
    <w:r w:rsidRPr="00893AE8">
      <w:rPr>
        <w:i/>
        <w:iCs/>
        <w:lang w:val="en-GB"/>
      </w:rPr>
      <w:t xml:space="preserve">In case of discrepancies between the Spanish original and </w:t>
    </w:r>
  </w:p>
  <w:p w:rsidR="00893AE8" w:rsidRPr="00893AE8" w:rsidRDefault="00893AE8" w:rsidP="00893AE8">
    <w:pPr>
      <w:pStyle w:val="Encabezado"/>
      <w:jc w:val="right"/>
      <w:rPr>
        <w:i/>
        <w:iCs/>
        <w:lang w:val="en-GB"/>
      </w:rPr>
    </w:pPr>
    <w:r w:rsidRPr="00893AE8">
      <w:rPr>
        <w:i/>
        <w:iCs/>
        <w:lang w:val="en-GB"/>
      </w:rPr>
      <w:t>the English translation, the Spanish version shall prevail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AE8"/>
    <w:rsid w:val="00084F65"/>
    <w:rsid w:val="001F37FC"/>
    <w:rsid w:val="004A1287"/>
    <w:rsid w:val="005D646E"/>
    <w:rsid w:val="00893AE8"/>
    <w:rsid w:val="00896D51"/>
    <w:rsid w:val="00B904BC"/>
    <w:rsid w:val="00E1402C"/>
    <w:rsid w:val="00E642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DF446"/>
  <w15:chartTrackingRefBased/>
  <w15:docId w15:val="{9B93AA1F-6DFA-4AC1-94F4-7F3A16D60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3AE8"/>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93A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93AE8"/>
  </w:style>
  <w:style w:type="paragraph" w:styleId="Piedepgina">
    <w:name w:val="footer"/>
    <w:basedOn w:val="Normal"/>
    <w:link w:val="PiedepginaCar"/>
    <w:uiPriority w:val="99"/>
    <w:unhideWhenUsed/>
    <w:rsid w:val="00893A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93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C3DBC1EF6EA4E4EB74BDE07AA6848CE" ma:contentTypeVersion="14" ma:contentTypeDescription="Crear nuevo documento." ma:contentTypeScope="" ma:versionID="bb34edeaae5aa0df6abde2473d4f03d9">
  <xsd:schema xmlns:xsd="http://www.w3.org/2001/XMLSchema" xmlns:xs="http://www.w3.org/2001/XMLSchema" xmlns:p="http://schemas.microsoft.com/office/2006/metadata/properties" xmlns:ns2="7f504d97-e5aa-4f44-8047-1c40d8e89a4c" xmlns:ns3="7fcccca6-2199-41d2-aa3d-fff545415de8" targetNamespace="http://schemas.microsoft.com/office/2006/metadata/properties" ma:root="true" ma:fieldsID="b1dcd757b555d2640f6000f3e305d28b" ns2:_="" ns3:_="">
    <xsd:import namespace="7f504d97-e5aa-4f44-8047-1c40d8e89a4c"/>
    <xsd:import namespace="7fcccca6-2199-41d2-aa3d-fff545415de8"/>
    <xsd:element name="properties">
      <xsd:complexType>
        <xsd:sequence>
          <xsd:element name="documentManagement">
            <xsd:complexType>
              <xsd:all>
                <xsd:element ref="ns2:SharedWithUsers" minOccurs="0"/>
                <xsd:element ref="ns2:SharedWithDetails" minOccurs="0"/>
                <xsd:element ref="ns3:Ordenaci_x00f3_n"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504d97-e5aa-4f44-8047-1c40d8e89a4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cccca6-2199-41d2-aa3d-fff545415de8" elementFormDefault="qualified">
    <xsd:import namespace="http://schemas.microsoft.com/office/2006/documentManagement/types"/>
    <xsd:import namespace="http://schemas.microsoft.com/office/infopath/2007/PartnerControls"/>
    <xsd:element name="Ordenaci_x00f3_n" ma:index="10" nillable="true" ma:displayName="Ordenación" ma:decimals="0" ma:description="Secuencia de carpetas" ma:format="Dropdown" ma:internalName="Ordenaci_x00f3_n"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naci_x00f3_n xmlns="7fcccca6-2199-41d2-aa3d-fff545415de8" xsi:nil="true"/>
  </documentManagement>
</p:properties>
</file>

<file path=customXml/itemProps1.xml><?xml version="1.0" encoding="utf-8"?>
<ds:datastoreItem xmlns:ds="http://schemas.openxmlformats.org/officeDocument/2006/customXml" ds:itemID="{8025FECC-BBE7-4D81-B1D5-7D0DE82EE129}"/>
</file>

<file path=customXml/itemProps2.xml><?xml version="1.0" encoding="utf-8"?>
<ds:datastoreItem xmlns:ds="http://schemas.openxmlformats.org/officeDocument/2006/customXml" ds:itemID="{EA23B91C-4704-4A81-A1BA-2C3F045910ED}"/>
</file>

<file path=customXml/itemProps3.xml><?xml version="1.0" encoding="utf-8"?>
<ds:datastoreItem xmlns:ds="http://schemas.openxmlformats.org/officeDocument/2006/customXml" ds:itemID="{471153FC-651E-442A-A672-98D6503A7073}"/>
</file>

<file path=docProps/app.xml><?xml version="1.0" encoding="utf-8"?>
<Properties xmlns="http://schemas.openxmlformats.org/officeDocument/2006/extended-properties" xmlns:vt="http://schemas.openxmlformats.org/officeDocument/2006/docPropsVTypes">
  <Template>Normal</Template>
  <TotalTime>46</TotalTime>
  <Pages>2</Pages>
  <Words>1031</Words>
  <Characters>5675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 Ayuso, Ana</dc:creator>
  <cp:keywords/>
  <dc:description/>
  <cp:lastModifiedBy>Montes Ayuso, Ana</cp:lastModifiedBy>
  <cp:revision>3</cp:revision>
  <dcterms:created xsi:type="dcterms:W3CDTF">2020-06-29T08:23:00Z</dcterms:created>
  <dcterms:modified xsi:type="dcterms:W3CDTF">2020-06-29T09:24:00Z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0x0101001C3DBC1EF6EA4E4EB74BDE07AA6848CE</vt:lpwstr>
  </property>
</Properties>
</file>